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3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Modulo di iscrizione a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57465" distB="57465" distL="57465" distR="57465" simplePos="0" relativeHeight="251660288" behindDoc="0" locked="0" layoutInCell="1" allowOverlap="1">
            <wp:simplePos x="0" y="0"/>
            <wp:positionH relativeFrom="page">
              <wp:posOffset>6480174</wp:posOffset>
            </wp:positionH>
            <wp:positionV relativeFrom="line">
              <wp:posOffset>-57467</wp:posOffset>
            </wp:positionV>
            <wp:extent cx="349885" cy="589916"/>
            <wp:effectExtent l="0" t="0" r="0" b="0"/>
            <wp:wrapSquare wrapText="bothSides" distL="57465" distR="57465" distT="57465" distB="5746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58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6378257</wp:posOffset>
            </wp:positionH>
            <wp:positionV relativeFrom="line">
              <wp:posOffset>684530</wp:posOffset>
            </wp:positionV>
            <wp:extent cx="553720" cy="553720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Broadway" w:cs="Broadway" w:hAnsi="Broadway" w:eastAsia="Broadway"/>
          <w:b w:val="1"/>
          <w:bCs w:val="1"/>
          <w:sz w:val="80"/>
          <w:szCs w:val="80"/>
          <w:rtl w:val="0"/>
          <w:lang w:val="it-IT"/>
        </w:rPr>
        <w:t>SFERA 4</w:t>
      </w:r>
      <w:r>
        <w:rPr>
          <w:rFonts w:ascii="Broadway" w:cs="Broadway" w:hAnsi="Broadway" w:eastAsia="Broadway"/>
          <w:b w:val="1"/>
          <w:bCs w:val="1"/>
          <w:sz w:val="80"/>
          <w:szCs w:val="80"/>
        </w:rPr>
        <w:br w:type="textWrapping"/>
      </w:r>
      <w:r>
        <w:rPr>
          <w:b w:val="1"/>
          <w:bCs w:val="1"/>
          <w:sz w:val="28"/>
          <w:szCs w:val="28"/>
          <w:rtl w:val="0"/>
          <w:lang w:val="it-IT"/>
        </w:rPr>
        <w:t xml:space="preserve">Formazione Italiana in Circo Educativo </w:t>
      </w:r>
      <w:r>
        <w:rPr>
          <w:b w:val="1"/>
          <w:bCs w:val="1"/>
          <w:sz w:val="22"/>
          <w:szCs w:val="22"/>
          <w:rtl w:val="0"/>
          <w:lang w:val="it-IT"/>
        </w:rPr>
        <w:t>(2023/2024)</w:t>
      </w:r>
    </w:p>
    <w:p>
      <w:pPr>
        <w:pStyle w:val="heading 3"/>
        <w:ind w:left="8496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</w:t>
      </w:r>
    </w:p>
    <w:p>
      <w:pPr>
        <w:pStyle w:val="Normal.0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it-IT"/>
        </w:rPr>
        <w:t>Attenzione: compilare tutti i campi e scrivere in modo chiaro e leggibile</w:t>
      </w:r>
      <w:r>
        <w:rPr>
          <w:rFonts w:ascii="Arial" w:cs="Arial" w:hAnsi="Arial" w:eastAsia="Arial"/>
          <w:u w:val="single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6400482</wp:posOffset>
            </wp:positionH>
            <wp:positionV relativeFrom="line">
              <wp:posOffset>249554</wp:posOffset>
            </wp:positionV>
            <wp:extent cx="509270" cy="235048"/>
            <wp:effectExtent l="0" t="0" r="0" b="0"/>
            <wp:wrapSquare wrapText="bothSides" distL="57150" distR="57150" distT="57150" distB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35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Io sottoscritto/a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…………………………………………………………………………………………</w:t>
      </w: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  <w:r>
        <w:rPr>
          <w:rFonts w:ascii="Arial" w:cs="Arial" w:hAnsi="Arial" w:eastAsia="Arial"/>
          <w:sz w:val="12"/>
          <w:szCs w:val="12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6400482</wp:posOffset>
            </wp:positionH>
            <wp:positionV relativeFrom="line">
              <wp:posOffset>109960</wp:posOffset>
            </wp:positionV>
            <wp:extent cx="427991" cy="4279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1" cy="427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Nato/a a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...</w:t>
      </w:r>
      <w:r>
        <w:rPr>
          <w:rFonts w:ascii="Arial" w:hAnsi="Arial" w:hint="default"/>
          <w:rtl w:val="0"/>
          <w:lang w:val="it-IT"/>
        </w:rPr>
        <w:t>……………………</w:t>
      </w:r>
      <w:r>
        <w:rPr>
          <w:rFonts w:ascii="Arial" w:hAnsi="Arial"/>
          <w:rtl w:val="0"/>
          <w:lang w:val="it-IT"/>
        </w:rPr>
        <w:t>.il</w:t>
      </w:r>
      <w:r>
        <w:rPr>
          <w:rFonts w:ascii="Arial" w:hAnsi="Arial" w:hint="default"/>
          <w:rtl w:val="0"/>
          <w:lang w:val="it-IT"/>
        </w:rPr>
        <w:t xml:space="preserve">………………………… </w:t>
      </w:r>
      <w:r>
        <w:rPr>
          <w:rFonts w:ascii="Arial" w:hAnsi="Arial"/>
          <w:rtl w:val="0"/>
          <w:lang w:val="it-IT"/>
        </w:rPr>
        <w:t xml:space="preserve">Residente in 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...</w:t>
      </w: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CAP</w:t>
      </w:r>
      <w:r>
        <w:rPr>
          <w:rFonts w:ascii="Arial" w:hAnsi="Arial" w:hint="default"/>
          <w:rtl w:val="0"/>
          <w:lang w:val="it-IT"/>
        </w:rPr>
        <w:t>……………………</w:t>
      </w:r>
      <w:r>
        <w:rPr>
          <w:rFonts w:ascii="Arial" w:hAnsi="Arial"/>
          <w:rtl w:val="0"/>
          <w:lang w:val="it-IT"/>
        </w:rPr>
        <w:t>..Citt</w:t>
      </w:r>
      <w:r>
        <w:rPr>
          <w:rFonts w:ascii="Arial" w:hAnsi="Arial" w:hint="default"/>
          <w:rtl w:val="0"/>
          <w:lang w:val="it-IT"/>
        </w:rPr>
        <w:t>à…………………………………………</w:t>
      </w:r>
      <w:r>
        <w:rPr>
          <w:rFonts w:ascii="Arial" w:hAnsi="Arial"/>
          <w:rtl w:val="0"/>
          <w:lang w:val="it-IT"/>
        </w:rPr>
        <w:t>Provincia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>....</w:t>
      </w: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Tel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cell</w:t>
      </w:r>
      <w:r>
        <w:rPr>
          <w:rFonts w:ascii="Arial" w:hAnsi="Arial" w:hint="default"/>
          <w:rtl w:val="0"/>
          <w:lang w:val="it-IT"/>
        </w:rPr>
        <w:t>……………………………………………………</w:t>
      </w:r>
      <w:r>
        <w:rPr>
          <w:rFonts w:ascii="Arial" w:hAnsi="Arial"/>
          <w:rtl w:val="0"/>
          <w:lang w:val="it-IT"/>
        </w:rPr>
        <w:t>........</w:t>
      </w: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>…………………………………………………………</w:t>
      </w:r>
      <w:r>
        <w:rPr>
          <w:rFonts w:ascii="Arial" w:hAnsi="Arial"/>
          <w:rtl w:val="0"/>
          <w:lang w:val="it-IT"/>
        </w:rPr>
        <w:t xml:space="preserve">Codice Fiscale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heading 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Presa visione dello statuto e degli intenti associativi, presa visione del programma, calendario,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 modalit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partecipazione al Corso in oggetto chiedo di aderire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Ass. Giocolieri e Dintorni e partecipare a SFERA, 4</w:t>
      </w:r>
      <w:r>
        <w:rPr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 xml:space="preserve">Edizione Formazione Italiana in Circo Educativo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Luogo e Data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............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.........   Firma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di iscrizione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Hyperlink.0"/>
          <w:rFonts w:ascii="Arial" w:cs="Arial" w:hAnsi="Arial" w:eastAsia="Arial"/>
          <w:sz w:val="18"/>
          <w:szCs w:val="18"/>
          <w:u w:val="single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Formalizzazione iscrizione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Fonts w:ascii="Arial" w:hAnsi="Arial"/>
          <w:sz w:val="18"/>
          <w:szCs w:val="18"/>
          <w:rtl w:val="0"/>
          <w:lang w:val="it-IT"/>
        </w:rPr>
        <w:t xml:space="preserve"> la gestione delle iscrizioni al Corso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affidata 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Ass. Giocolieri e Dintorni. Per poter accedere</w:t>
      </w:r>
      <w:r>
        <w:rPr>
          <w:rFonts w:ascii="Arial" w:hAnsi="Arial" w:hint="default"/>
          <w:sz w:val="18"/>
          <w:szCs w:val="18"/>
          <w:rtl w:val="0"/>
          <w:lang w:val="it-IT"/>
        </w:rPr>
        <w:t> </w:t>
      </w:r>
      <w:r>
        <w:rPr>
          <w:rFonts w:ascii="Arial" w:hAnsi="Arial"/>
          <w:sz w:val="18"/>
          <w:szCs w:val="18"/>
          <w:rtl w:val="0"/>
          <w:lang w:val="it-IT"/>
        </w:rPr>
        <w:t>al corso, si dovr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 xml:space="preserve">inviare una dichiarazione d'interesse, allegando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curriculum con foto</w:t>
      </w:r>
      <w:r>
        <w:rPr>
          <w:rFonts w:ascii="Arial" w:hAnsi="Arial"/>
          <w:sz w:val="18"/>
          <w:szCs w:val="18"/>
          <w:rtl w:val="0"/>
          <w:lang w:val="it-IT"/>
        </w:rPr>
        <w:t xml:space="preserve"> e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lettera motivazionale</w:t>
      </w:r>
      <w:r>
        <w:rPr>
          <w:rFonts w:ascii="Arial" w:hAnsi="Arial"/>
          <w:sz w:val="18"/>
          <w:szCs w:val="18"/>
          <w:rtl w:val="0"/>
          <w:lang w:val="it-IT"/>
        </w:rPr>
        <w:t xml:space="preserve"> via mail a</w:t>
      </w:r>
      <w:r>
        <w:rPr>
          <w:rFonts w:ascii="Arial" w:hAnsi="Arial" w:hint="default"/>
          <w:sz w:val="18"/>
          <w:szCs w:val="18"/>
          <w:rtl w:val="0"/>
          <w:lang w:val="it-IT"/>
        </w:rPr>
        <w:t> 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"mailto:circosfera.it@gmail.com"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circosfera.it@gmail.com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. In seguito alla richiesta, si ricever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la comunicazione di accettazione. 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Data di chiusura iscrizioni 15</w:t>
      </w:r>
      <w:r>
        <w:rPr>
          <w:rStyle w:val="Hyperlink.0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 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luglio 2023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. 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Nota:</w:t>
      </w:r>
      <w:r>
        <w:rPr>
          <w:rStyle w:val="Hyperlink.0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 </w:t>
      </w:r>
      <w:r>
        <w:rPr>
          <w:rStyle w:val="Hyperlink.0"/>
          <w:rFonts w:ascii="Arial" w:hAnsi="Arial" w:hint="default"/>
          <w:sz w:val="18"/>
          <w:szCs w:val="18"/>
          <w:u w:val="single"/>
          <w:rtl w:val="0"/>
          <w:lang w:val="it-IT"/>
        </w:rPr>
        <w:t xml:space="preserve">è </w:t>
      </w:r>
      <w:r>
        <w:rPr>
          <w:rStyle w:val="Hyperlink.0"/>
          <w:rFonts w:ascii="Arial" w:hAnsi="Arial"/>
          <w:sz w:val="18"/>
          <w:szCs w:val="18"/>
          <w:u w:val="single"/>
          <w:rtl w:val="0"/>
          <w:lang w:val="it-IT"/>
        </w:rPr>
        <w:t>previsto</w:t>
      </w:r>
      <w:r>
        <w:rPr>
          <w:rStyle w:val="Hyperlink.0"/>
          <w:rFonts w:ascii="Arial" w:hAnsi="Arial" w:hint="default"/>
          <w:sz w:val="18"/>
          <w:szCs w:val="18"/>
          <w:u w:val="single"/>
          <w:rtl w:val="0"/>
          <w:lang w:val="it-IT"/>
        </w:rPr>
        <w:t> </w:t>
      </w:r>
      <w:r>
        <w:rPr>
          <w:rStyle w:val="Hyperlink.0"/>
          <w:rFonts w:ascii="Arial" w:hAnsi="Arial"/>
          <w:sz w:val="18"/>
          <w:szCs w:val="18"/>
          <w:u w:val="single"/>
          <w:rtl w:val="0"/>
          <w:lang w:val="it-IT"/>
        </w:rPr>
        <w:t>uno sconto del 10% per chi ha partecipato al progetto RePlay e per chi fa gi</w:t>
      </w:r>
      <w:r>
        <w:rPr>
          <w:rStyle w:val="Hyperlink.0"/>
          <w:rFonts w:ascii="Arial" w:hAnsi="Arial" w:hint="default"/>
          <w:sz w:val="18"/>
          <w:szCs w:val="18"/>
          <w:u w:val="single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u w:val="single"/>
          <w:rtl w:val="0"/>
          <w:lang w:val="it-IT"/>
        </w:rPr>
        <w:t>parte di una scuola di circo inserita nel nostro registro</w:t>
      </w:r>
    </w:p>
    <w:p>
      <w:pPr>
        <w:pStyle w:val="Normal.0"/>
        <w:rPr>
          <w:rStyle w:val="Hyperlink.0"/>
          <w:color w:val="000000"/>
          <w:sz w:val="24"/>
          <w:szCs w:val="24"/>
          <w:u w:color="00000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Style w:val="Hyperlink.0"/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Style w:val="Hyperlink.0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Accettazione iscrizione</w:t>
      </w:r>
      <w:r>
        <w:rPr>
          <w:rStyle w:val="Hyperlink.0"/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in seguito alla comunicazione di accettazione si dovr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inviare in risposta alla mail: il presente modulo compilato in ogni sua parte; la ricevuta del versamento della prima rata di iscrizione entro e non oltre dieci giorni dalla comunicazione ricevuta; una foto tessera. Il corso si attiver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al raggiungimento di un numero minimo d'iscrizioni.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Style w:val="Hyperlink.0"/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Style w:val="Hyperlink.0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Certificazioni</w:t>
      </w:r>
      <w:r>
        <w:rPr>
          <w:rStyle w:val="Hyperlink.0"/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La frequenza del corso prevede il rilascio di un attestato di frequenza, la certificazione degli esami sostenuti e un diploma di ASI, ente di promozione sportiva, per operatori di ginnastica per tutti / ginnastica circense. 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E</w:t>
      </w:r>
      <w:r>
        <w:rPr>
          <w:rStyle w:val="Hyperlink.0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prevista una tolleranza di assenze al corso del max 10%.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Style w:val="Hyperlink.0"/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Style w:val="Hyperlink.0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Modalit</w:t>
      </w:r>
      <w:r>
        <w:rPr>
          <w:rStyle w:val="Hyperlink.0"/>
          <w:rFonts w:ascii="Arial" w:hAnsi="Arial" w:hint="default"/>
          <w:b w:val="1"/>
          <w:bCs w:val="1"/>
          <w:sz w:val="18"/>
          <w:szCs w:val="18"/>
          <w:u w:val="single"/>
          <w:rtl w:val="0"/>
          <w:lang w:val="it-IT"/>
        </w:rPr>
        <w:t xml:space="preserve">à </w:t>
      </w:r>
      <w:r>
        <w:rPr>
          <w:rStyle w:val="Hyperlink.0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di Pagamento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: contributo istituzionale richiesto per la partecipazione al Corso: </w:t>
      </w:r>
      <w:r>
        <w:rPr>
          <w:rStyle w:val="Hyperlink.0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 xml:space="preserve">€ 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1.500 (salvo eccezioni previste dalla scontistica).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Da corrispondere in due rate: prima rata di 800 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€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entro il 25 luglio 2023, la seconda di 700 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€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entro il 10 gennaio 2024, con bonifico bancario Banco Posta, 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IBAN: IT60N0760103200000036726404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intestato a Ass. Giocolieri e Dintorni o con versamento su 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ccp 36726404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intestato a Ass. Giocolieri e Dintorni. Indicare nella causale 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Contributo istituzionale per iscrizione corso SFERA 2023 2024 + vs nome e cognome</w:t>
      </w:r>
      <w:r>
        <w:rPr>
          <w:rStyle w:val="Hyperlink.0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”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. La quota comprende 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adesione personale all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Ass. Giocolieri e Dintorni e i servizi collegati, tra cui la copertura assicurativa.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Hyperlink.0"/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Style w:val="Hyperlink.0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Diritto di Recesso</w:t>
      </w:r>
      <w:r>
        <w:rPr>
          <w:rStyle w:val="Hyperlink.0"/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Per chi intendesse disdire la partecipazione al Corso 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prevista la possibilit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à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, previo disdetta scritta, da inviare entro e non oltre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 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15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 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giorni dalla formalizzazione dell'iscrizione. Verr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operata sulla quota versata una trattenuta nella misura del 50% se la disdetta ci pervenisse ad un mese o pi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dall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inizio del Corso, del 100% se ci pervenisse a meno di 15 giorni dall'inizio del Corso. Nel caso il Corso non partisse per numero insufficiente d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iscritti o per ragioni imputabili all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organizzazione o a forza maggiore, 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intera quota versata verr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restituita entro il 30 ottobre 2023.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Style w:val="Hyperlink.0"/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Style w:val="Hyperlink.0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Corrispondenza e comunicazione</w:t>
      </w:r>
      <w:r>
        <w:rPr>
          <w:rStyle w:val="Hyperlink.0"/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tutte le restanti e successive comunicazioni relative a programma e logistica del Corso verranno inviate all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indirizzo di posta elettronica indicato nel modulo dall'indirizzo di circosfera.it@gmail.com. Tutti gli aggiornamenti al programma e alla logistica del Corso verranno inoltre pubblicati su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"http://www.altrocirco.it"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it-IT"/>
        </w:rPr>
        <w:t>www.circosfera.it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.</w:t>
      </w:r>
    </w:p>
    <w:p>
      <w:pPr>
        <w:pStyle w:val="Normal (Web)"/>
        <w:spacing w:before="0" w:after="0"/>
        <w:jc w:val="both"/>
        <w:rPr>
          <w:rStyle w:val="Hyperlink.0"/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Style w:val="Hyperlink.0"/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Style w:val="Hyperlink.0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Liberatoria: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 durante gli appuntamenti formativi 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organizzazione provveder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a riprese fotografiche e video. Nel rispetto delle normative vigenti in tema di privacy, autorizzo l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utilizzo di questo materiale ai soli fini promozionali e divulgativi sulla natura del percorso formativo. Per tutelare il lavoro dei formatori nessuna registrazione video, foto e audio sar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consentita ai partecipanti.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Hyperlink.0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Hyperlink.0"/>
          <w:rFonts w:ascii="Arial" w:hAnsi="Arial"/>
          <w:b w:val="1"/>
          <w:bCs w:val="1"/>
          <w:sz w:val="18"/>
          <w:szCs w:val="18"/>
          <w:rtl w:val="0"/>
          <w:lang w:val="it-IT"/>
        </w:rPr>
        <w:t>Info e iscrizioni:  circosfera.it@gmail.com - 340 0810499  - www.circosfera.it</w:t>
      </w:r>
      <w:r>
        <w:rPr>
          <w:rStyle w:val="Hyperlink.0"/>
          <w:rFonts w:ascii="Arial" w:cs="Arial" w:hAnsi="Arial" w:eastAsia="Arial"/>
          <w:b w:val="1"/>
          <w:bCs w:val="1"/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140968</wp:posOffset>
            </wp:positionV>
            <wp:extent cx="331471" cy="331471"/>
            <wp:effectExtent l="0" t="0" r="0" b="0"/>
            <wp:wrapSquare wrapText="bothSides" distL="57150" distR="57150"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1" cy="331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.0"/>
        <w:rPr>
          <w:rStyle w:val="Hyperlink.0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Hyperlink.0"/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Ass. Giocolieri e Dintorni / CircoSfera                                                                                                </w:t>
      </w:r>
    </w:p>
    <w:p>
      <w:pPr>
        <w:pStyle w:val="Normal.0"/>
        <w:jc w:val="both"/>
        <w:rPr>
          <w:rStyle w:val="Hyperlink.0"/>
          <w:rFonts w:ascii="Arial" w:cs="Arial" w:hAnsi="Arial" w:eastAsia="Arial"/>
          <w:sz w:val="16"/>
          <w:szCs w:val="16"/>
        </w:rPr>
      </w:pPr>
      <w:r>
        <w:rPr>
          <w:rStyle w:val="Hyperlink.0"/>
          <w:rFonts w:ascii="Arial" w:hAnsi="Arial"/>
          <w:sz w:val="16"/>
          <w:szCs w:val="16"/>
          <w:rtl w:val="0"/>
          <w:lang w:val="it-IT"/>
        </w:rPr>
        <w:t xml:space="preserve">viale della Vittoria 25 - 00053 Civitavecchia (Roma) </w:t>
      </w:r>
      <w:r>
        <w:rPr>
          <w:rStyle w:val="Hyperlink.0"/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Style w:val="Hyperlink.0"/>
          <w:rFonts w:ascii="Arial" w:hAnsi="Arial"/>
          <w:sz w:val="16"/>
          <w:szCs w:val="16"/>
          <w:rtl w:val="0"/>
          <w:lang w:val="it-IT"/>
        </w:rPr>
        <w:t xml:space="preserve">Italy - </w:t>
      </w:r>
    </w:p>
    <w:p>
      <w:pPr>
        <w:pStyle w:val="Normal.0"/>
        <w:jc w:val="both"/>
      </w:pPr>
      <w:r>
        <w:rPr>
          <w:rStyle w:val="Hyperlink.0"/>
          <w:rFonts w:ascii="Arial" w:hAnsi="Arial"/>
          <w:sz w:val="12"/>
          <w:szCs w:val="12"/>
          <w:rtl w:val="0"/>
          <w:lang w:val="it-IT"/>
        </w:rPr>
        <w:t>P.IVA/C.F. 06894411005 - tel/fax +39 0766 673952   cell +39 340 6748826  - www.giocolieriedintorni.it</w:t>
      </w:r>
    </w:p>
    <w:sectPr>
      <w:headerReference w:type="default" r:id="rId9"/>
      <w:footerReference w:type="default" r:id="rId10"/>
      <w:pgSz w:w="11900" w:h="16840" w:orient="portrait"/>
      <w:pgMar w:top="709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oad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0">
    <w:name w:val="Hyperlink.0"/>
    <w:basedOn w:val="Hyperlink"/>
    <w:next w:val="Hyperlink.0"/>
    <w:r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Hyperlink.0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